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B0" w:rsidRDefault="002A5010">
      <w:r>
        <w:t>Motion 030411-01</w:t>
      </w:r>
    </w:p>
    <w:p w:rsidR="002A5010" w:rsidRPr="00D349A1" w:rsidRDefault="002A5010" w:rsidP="002A5010">
      <w:pPr>
        <w:autoSpaceDE w:val="0"/>
        <w:autoSpaceDN w:val="0"/>
        <w:adjustRightInd w:val="0"/>
        <w:ind w:left="1710"/>
        <w:rPr>
          <w:bCs/>
          <w:sz w:val="20"/>
          <w:szCs w:val="20"/>
        </w:rPr>
      </w:pPr>
      <w:r w:rsidRPr="00D349A1">
        <w:rPr>
          <w:b/>
          <w:bCs/>
          <w:sz w:val="20"/>
          <w:szCs w:val="20"/>
        </w:rPr>
        <w:t xml:space="preserve">MOTION: Replace </w:t>
      </w:r>
      <w:proofErr w:type="gramStart"/>
      <w:r w:rsidRPr="00D349A1">
        <w:rPr>
          <w:b/>
          <w:bCs/>
          <w:sz w:val="20"/>
          <w:szCs w:val="20"/>
        </w:rPr>
        <w:t>" The</w:t>
      </w:r>
      <w:proofErr w:type="gramEnd"/>
      <w:r w:rsidRPr="00D349A1">
        <w:rPr>
          <w:b/>
          <w:bCs/>
          <w:sz w:val="20"/>
          <w:szCs w:val="20"/>
        </w:rPr>
        <w:t xml:space="preserve"> list of GER courses will be provided to UAB by the OAA each spring" by "The list of GER courses will be provided to UAB by Enrollment Services each spring"</w:t>
      </w:r>
    </w:p>
    <w:p w:rsidR="002A5010" w:rsidRPr="00D349A1" w:rsidRDefault="002A5010" w:rsidP="002A5010">
      <w:pPr>
        <w:autoSpaceDE w:val="0"/>
        <w:autoSpaceDN w:val="0"/>
        <w:adjustRightInd w:val="0"/>
        <w:ind w:left="1710"/>
        <w:rPr>
          <w:b/>
          <w:bCs/>
          <w:sz w:val="20"/>
          <w:szCs w:val="20"/>
        </w:rPr>
      </w:pPr>
      <w:proofErr w:type="gramStart"/>
      <w:r w:rsidRPr="00D349A1">
        <w:rPr>
          <w:b/>
          <w:bCs/>
          <w:sz w:val="20"/>
          <w:szCs w:val="20"/>
        </w:rPr>
        <w:t>Page 15, Section 5.3.</w:t>
      </w:r>
      <w:proofErr w:type="gramEnd"/>
      <w:r w:rsidRPr="00D349A1">
        <w:rPr>
          <w:b/>
          <w:bCs/>
          <w:sz w:val="20"/>
          <w:szCs w:val="20"/>
        </w:rPr>
        <w:t xml:space="preserve"> </w:t>
      </w:r>
      <w:proofErr w:type="gramStart"/>
      <w:r w:rsidRPr="00D349A1">
        <w:rPr>
          <w:b/>
          <w:bCs/>
          <w:sz w:val="20"/>
          <w:szCs w:val="20"/>
        </w:rPr>
        <w:t>GER Course Purge List.</w:t>
      </w:r>
      <w:proofErr w:type="gramEnd"/>
      <w:r w:rsidRPr="00D349A1">
        <w:rPr>
          <w:b/>
          <w:bCs/>
          <w:sz w:val="20"/>
          <w:szCs w:val="20"/>
        </w:rPr>
        <w:t xml:space="preserve"> </w:t>
      </w:r>
    </w:p>
    <w:p w:rsidR="002A5010" w:rsidRPr="00D349A1" w:rsidRDefault="002A5010" w:rsidP="002A5010">
      <w:pPr>
        <w:autoSpaceDE w:val="0"/>
        <w:autoSpaceDN w:val="0"/>
        <w:adjustRightInd w:val="0"/>
        <w:ind w:left="1710"/>
        <w:rPr>
          <w:bCs/>
          <w:sz w:val="20"/>
          <w:szCs w:val="20"/>
        </w:rPr>
      </w:pPr>
      <w:r w:rsidRPr="00D349A1">
        <w:rPr>
          <w:bCs/>
          <w:sz w:val="20"/>
          <w:szCs w:val="20"/>
        </w:rPr>
        <w:t>UAA policy states that a course may not remain on the GER list if it has not been offered successfully at least once during the past four semesters, excluding summer. The list of GER courses will be provided to UAB by Enrollment Services each spring. Review of the GER list will be done annually by UAB in the spring semester.</w:t>
      </w:r>
      <w:r w:rsidRPr="00D349A1">
        <w:rPr>
          <w:bCs/>
          <w:sz w:val="20"/>
          <w:szCs w:val="20"/>
        </w:rPr>
        <w:tab/>
      </w:r>
    </w:p>
    <w:p w:rsidR="002A5010" w:rsidRPr="00D349A1" w:rsidRDefault="002A5010" w:rsidP="002A5010">
      <w:pPr>
        <w:autoSpaceDE w:val="0"/>
        <w:autoSpaceDN w:val="0"/>
        <w:adjustRightInd w:val="0"/>
        <w:ind w:left="1710"/>
        <w:rPr>
          <w:bCs/>
          <w:sz w:val="20"/>
          <w:szCs w:val="20"/>
        </w:rPr>
      </w:pPr>
    </w:p>
    <w:p w:rsidR="002A5010" w:rsidRPr="00D349A1" w:rsidRDefault="002A5010" w:rsidP="002A5010">
      <w:pPr>
        <w:autoSpaceDE w:val="0"/>
        <w:autoSpaceDN w:val="0"/>
        <w:adjustRightInd w:val="0"/>
        <w:ind w:left="1710"/>
        <w:rPr>
          <w:bCs/>
          <w:sz w:val="20"/>
          <w:szCs w:val="20"/>
        </w:rPr>
      </w:pPr>
      <w:r w:rsidRPr="00D349A1">
        <w:rPr>
          <w:b/>
          <w:bCs/>
          <w:sz w:val="20"/>
          <w:szCs w:val="20"/>
        </w:rPr>
        <w:t xml:space="preserve">Catalog Issues: </w:t>
      </w:r>
      <w:r w:rsidRPr="00D349A1">
        <w:rPr>
          <w:bCs/>
          <w:sz w:val="20"/>
          <w:szCs w:val="20"/>
        </w:rPr>
        <w:t>ENGL/COMM wording in program catalog copy</w:t>
      </w:r>
    </w:p>
    <w:p w:rsidR="002A5010" w:rsidRPr="002A5010" w:rsidRDefault="002A5010" w:rsidP="002A5010">
      <w:pPr>
        <w:autoSpaceDE w:val="0"/>
        <w:autoSpaceDN w:val="0"/>
        <w:adjustRightInd w:val="0"/>
        <w:rPr>
          <w:bCs/>
          <w:sz w:val="20"/>
          <w:szCs w:val="20"/>
        </w:rPr>
      </w:pPr>
      <w:bookmarkStart w:id="0" w:name="_GoBack"/>
      <w:bookmarkEnd w:id="0"/>
      <w:r>
        <w:rPr>
          <w:bCs/>
          <w:sz w:val="20"/>
          <w:szCs w:val="20"/>
        </w:rPr>
        <w:t>Motion 030411-02</w:t>
      </w:r>
    </w:p>
    <w:p w:rsidR="002A5010" w:rsidRPr="00D349A1" w:rsidRDefault="002A5010" w:rsidP="002A5010">
      <w:pPr>
        <w:autoSpaceDE w:val="0"/>
        <w:autoSpaceDN w:val="0"/>
        <w:adjustRightInd w:val="0"/>
        <w:ind w:left="1710"/>
        <w:rPr>
          <w:bCs/>
          <w:sz w:val="20"/>
          <w:szCs w:val="20"/>
        </w:rPr>
      </w:pPr>
      <w:r w:rsidRPr="00D349A1">
        <w:rPr>
          <w:b/>
          <w:bCs/>
          <w:sz w:val="20"/>
          <w:szCs w:val="20"/>
        </w:rPr>
        <w:t>MOTION: Proposed catalog copy change for programs which have ENGL</w:t>
      </w:r>
      <w:r w:rsidRPr="00D349A1">
        <w:rPr>
          <w:bCs/>
          <w:sz w:val="20"/>
          <w:szCs w:val="20"/>
        </w:rPr>
        <w:t xml:space="preserve"> </w:t>
      </w:r>
      <w:r w:rsidRPr="00D349A1">
        <w:rPr>
          <w:b/>
          <w:bCs/>
          <w:sz w:val="20"/>
          <w:szCs w:val="20"/>
        </w:rPr>
        <w:t>A111 as a specific major requirement</w:t>
      </w:r>
    </w:p>
    <w:p w:rsidR="002A5010" w:rsidRPr="00D349A1" w:rsidRDefault="002A5010" w:rsidP="002A5010">
      <w:pPr>
        <w:autoSpaceDE w:val="0"/>
        <w:autoSpaceDN w:val="0"/>
        <w:adjustRightInd w:val="0"/>
        <w:ind w:left="1710"/>
        <w:rPr>
          <w:bCs/>
          <w:sz w:val="20"/>
          <w:szCs w:val="20"/>
        </w:rPr>
      </w:pPr>
      <w:r w:rsidRPr="00D349A1">
        <w:rPr>
          <w:bCs/>
          <w:sz w:val="20"/>
          <w:szCs w:val="20"/>
        </w:rPr>
        <w:t>ENGL A111 or ENGL A1W- Written Communication GER.</w:t>
      </w:r>
    </w:p>
    <w:p w:rsidR="002A5010" w:rsidRPr="00D349A1" w:rsidRDefault="002A5010" w:rsidP="002A5010">
      <w:pPr>
        <w:autoSpaceDE w:val="0"/>
        <w:autoSpaceDN w:val="0"/>
        <w:adjustRightInd w:val="0"/>
        <w:ind w:left="1710"/>
        <w:rPr>
          <w:bCs/>
          <w:sz w:val="20"/>
          <w:szCs w:val="20"/>
        </w:rPr>
      </w:pPr>
      <w:r w:rsidRPr="00D349A1">
        <w:rPr>
          <w:bCs/>
          <w:sz w:val="20"/>
          <w:szCs w:val="20"/>
        </w:rPr>
        <w:t>Rationale: In programs with ENGL A111 as a specific major requirement, students can meet that requirement with either</w:t>
      </w:r>
    </w:p>
    <w:p w:rsidR="002A5010" w:rsidRPr="00D349A1" w:rsidRDefault="002A5010" w:rsidP="002A5010">
      <w:pPr>
        <w:autoSpaceDE w:val="0"/>
        <w:autoSpaceDN w:val="0"/>
        <w:adjustRightInd w:val="0"/>
        <w:ind w:left="1710"/>
        <w:rPr>
          <w:bCs/>
          <w:sz w:val="20"/>
          <w:szCs w:val="20"/>
        </w:rPr>
      </w:pPr>
      <w:proofErr w:type="gramStart"/>
      <w:r w:rsidRPr="00D349A1">
        <w:rPr>
          <w:bCs/>
          <w:sz w:val="20"/>
          <w:szCs w:val="20"/>
        </w:rPr>
        <w:t>a</w:t>
      </w:r>
      <w:proofErr w:type="gramEnd"/>
      <w:r w:rsidRPr="00D349A1">
        <w:rPr>
          <w:bCs/>
          <w:sz w:val="20"/>
          <w:szCs w:val="20"/>
        </w:rPr>
        <w:t>.       ENGL  A111 or</w:t>
      </w:r>
    </w:p>
    <w:p w:rsidR="002A5010" w:rsidRPr="00D349A1" w:rsidRDefault="002A5010" w:rsidP="002A5010">
      <w:pPr>
        <w:autoSpaceDE w:val="0"/>
        <w:autoSpaceDN w:val="0"/>
        <w:adjustRightInd w:val="0"/>
        <w:ind w:left="1710"/>
        <w:rPr>
          <w:bCs/>
          <w:sz w:val="20"/>
          <w:szCs w:val="20"/>
        </w:rPr>
      </w:pPr>
      <w:r w:rsidRPr="00D349A1">
        <w:rPr>
          <w:bCs/>
          <w:sz w:val="20"/>
          <w:szCs w:val="20"/>
        </w:rPr>
        <w:t>b.      Transfer course which meets Written Communication GER</w:t>
      </w:r>
    </w:p>
    <w:p w:rsidR="002A5010" w:rsidRPr="00D349A1" w:rsidRDefault="002A5010" w:rsidP="002A5010">
      <w:pPr>
        <w:autoSpaceDE w:val="0"/>
        <w:autoSpaceDN w:val="0"/>
        <w:adjustRightInd w:val="0"/>
        <w:ind w:left="1710"/>
        <w:rPr>
          <w:bCs/>
          <w:sz w:val="20"/>
          <w:szCs w:val="20"/>
        </w:rPr>
      </w:pPr>
    </w:p>
    <w:p w:rsidR="002A5010" w:rsidRPr="00D349A1" w:rsidRDefault="002A5010" w:rsidP="002A5010">
      <w:pPr>
        <w:autoSpaceDE w:val="0"/>
        <w:autoSpaceDN w:val="0"/>
        <w:adjustRightInd w:val="0"/>
        <w:ind w:left="1710"/>
        <w:rPr>
          <w:bCs/>
          <w:sz w:val="20"/>
          <w:szCs w:val="20"/>
        </w:rPr>
      </w:pPr>
      <w:r w:rsidRPr="00D349A1">
        <w:rPr>
          <w:bCs/>
          <w:sz w:val="20"/>
          <w:szCs w:val="20"/>
        </w:rPr>
        <w:t>Rationale: This change will allow use of transfer course work which meets Written Communication GER standards without going through the petition process.</w:t>
      </w:r>
    </w:p>
    <w:p w:rsidR="002A5010" w:rsidRPr="00D349A1" w:rsidRDefault="002A5010" w:rsidP="002A5010">
      <w:pPr>
        <w:autoSpaceDE w:val="0"/>
        <w:autoSpaceDN w:val="0"/>
        <w:adjustRightInd w:val="0"/>
        <w:rPr>
          <w:bCs/>
          <w:sz w:val="20"/>
          <w:szCs w:val="20"/>
        </w:rPr>
      </w:pPr>
      <w:r>
        <w:rPr>
          <w:bCs/>
          <w:sz w:val="20"/>
          <w:szCs w:val="20"/>
        </w:rPr>
        <w:t>Motion 030411-03</w:t>
      </w:r>
    </w:p>
    <w:p w:rsidR="002A5010" w:rsidRPr="00D349A1" w:rsidRDefault="002A5010" w:rsidP="002A5010">
      <w:pPr>
        <w:autoSpaceDE w:val="0"/>
        <w:autoSpaceDN w:val="0"/>
        <w:adjustRightInd w:val="0"/>
        <w:ind w:left="1710"/>
        <w:rPr>
          <w:bCs/>
          <w:sz w:val="20"/>
          <w:szCs w:val="20"/>
        </w:rPr>
      </w:pPr>
      <w:r w:rsidRPr="00D349A1">
        <w:rPr>
          <w:b/>
          <w:bCs/>
          <w:sz w:val="20"/>
          <w:szCs w:val="20"/>
        </w:rPr>
        <w:t>MOTION: Proposed catalog copy change for programs which have COMM A111, A235, A237, or A241 as a specific major requirement.</w:t>
      </w:r>
    </w:p>
    <w:p w:rsidR="002A5010" w:rsidRPr="00D349A1" w:rsidRDefault="002A5010" w:rsidP="002A5010">
      <w:pPr>
        <w:autoSpaceDE w:val="0"/>
        <w:autoSpaceDN w:val="0"/>
        <w:adjustRightInd w:val="0"/>
        <w:ind w:left="1710"/>
        <w:rPr>
          <w:bCs/>
          <w:sz w:val="20"/>
          <w:szCs w:val="20"/>
        </w:rPr>
      </w:pPr>
      <w:proofErr w:type="gramStart"/>
      <w:r w:rsidRPr="00D349A1">
        <w:rPr>
          <w:bCs/>
          <w:sz w:val="20"/>
          <w:szCs w:val="20"/>
        </w:rPr>
        <w:t>Oral Communication Skills GER.</w:t>
      </w:r>
      <w:proofErr w:type="gramEnd"/>
    </w:p>
    <w:p w:rsidR="002A5010" w:rsidRPr="00D349A1" w:rsidRDefault="002A5010" w:rsidP="002A5010">
      <w:pPr>
        <w:autoSpaceDE w:val="0"/>
        <w:autoSpaceDN w:val="0"/>
        <w:adjustRightInd w:val="0"/>
        <w:ind w:left="1710"/>
        <w:rPr>
          <w:bCs/>
          <w:sz w:val="20"/>
          <w:szCs w:val="20"/>
        </w:rPr>
      </w:pPr>
      <w:r w:rsidRPr="00D349A1">
        <w:rPr>
          <w:bCs/>
          <w:sz w:val="20"/>
          <w:szCs w:val="20"/>
        </w:rPr>
        <w:t>Rationale:  In programs which list Oral Communication Skills GER, students can meet those requirements with either</w:t>
      </w:r>
    </w:p>
    <w:p w:rsidR="002A5010" w:rsidRPr="00D349A1" w:rsidRDefault="002A5010" w:rsidP="002A5010">
      <w:pPr>
        <w:autoSpaceDE w:val="0"/>
        <w:autoSpaceDN w:val="0"/>
        <w:adjustRightInd w:val="0"/>
        <w:ind w:left="1710"/>
        <w:rPr>
          <w:bCs/>
          <w:sz w:val="20"/>
          <w:szCs w:val="20"/>
        </w:rPr>
      </w:pPr>
      <w:proofErr w:type="gramStart"/>
      <w:r w:rsidRPr="00D349A1">
        <w:rPr>
          <w:bCs/>
          <w:sz w:val="20"/>
          <w:szCs w:val="20"/>
        </w:rPr>
        <w:t>a</w:t>
      </w:r>
      <w:proofErr w:type="gramEnd"/>
      <w:r w:rsidRPr="00D349A1">
        <w:rPr>
          <w:bCs/>
          <w:sz w:val="20"/>
          <w:szCs w:val="20"/>
        </w:rPr>
        <w:t>.       COMM A111, A235, A237, or A241 or</w:t>
      </w:r>
    </w:p>
    <w:p w:rsidR="002A5010" w:rsidRPr="00D349A1" w:rsidRDefault="002A5010" w:rsidP="002A5010">
      <w:pPr>
        <w:autoSpaceDE w:val="0"/>
        <w:autoSpaceDN w:val="0"/>
        <w:adjustRightInd w:val="0"/>
        <w:ind w:left="1710"/>
        <w:rPr>
          <w:bCs/>
          <w:sz w:val="20"/>
          <w:szCs w:val="20"/>
        </w:rPr>
      </w:pPr>
      <w:r w:rsidRPr="00D349A1">
        <w:rPr>
          <w:bCs/>
          <w:sz w:val="20"/>
          <w:szCs w:val="20"/>
        </w:rPr>
        <w:t>b.      Transfer course which meets Oral Communication GER</w:t>
      </w:r>
    </w:p>
    <w:p w:rsidR="002A5010" w:rsidRPr="00D349A1" w:rsidRDefault="002A5010" w:rsidP="002A5010">
      <w:pPr>
        <w:autoSpaceDE w:val="0"/>
        <w:autoSpaceDN w:val="0"/>
        <w:adjustRightInd w:val="0"/>
        <w:ind w:left="1710"/>
        <w:rPr>
          <w:bCs/>
          <w:sz w:val="20"/>
          <w:szCs w:val="20"/>
        </w:rPr>
      </w:pPr>
    </w:p>
    <w:p w:rsidR="002A5010" w:rsidRPr="00D349A1" w:rsidRDefault="002A5010" w:rsidP="002A5010">
      <w:pPr>
        <w:autoSpaceDE w:val="0"/>
        <w:autoSpaceDN w:val="0"/>
        <w:adjustRightInd w:val="0"/>
        <w:ind w:left="1710"/>
        <w:rPr>
          <w:bCs/>
          <w:sz w:val="20"/>
          <w:szCs w:val="20"/>
        </w:rPr>
      </w:pPr>
      <w:r w:rsidRPr="00D349A1">
        <w:rPr>
          <w:bCs/>
          <w:sz w:val="20"/>
          <w:szCs w:val="20"/>
        </w:rPr>
        <w:t>Rationale: Many programs currently have a specific requirement which mirrors that Oral Communication GER (Requires COMM A111, A235, A237, or A241).  Students who transfer in a communication class which meets GER but not specifically one of those courses must complete a petition.</w:t>
      </w:r>
    </w:p>
    <w:p w:rsidR="002A5010" w:rsidRDefault="002A5010"/>
    <w:sectPr w:rsidR="002A5010" w:rsidSect="00392F0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characterSpacingControl w:val="doNotCompress"/>
  <w:compat/>
  <w:rsids>
    <w:rsidRoot w:val="002A5010"/>
    <w:rsid w:val="002A5010"/>
    <w:rsid w:val="00392F08"/>
    <w:rsid w:val="00631BCC"/>
    <w:rsid w:val="0078209D"/>
    <w:rsid w:val="00AA3D39"/>
    <w:rsid w:val="00D869EC"/>
    <w:rsid w:val="00F4191F"/>
    <w:rsid w:val="00F77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1556</Characters>
  <Application>Microsoft Office Word</Application>
  <DocSecurity>0</DocSecurity>
  <Lines>12</Lines>
  <Paragraphs>3</Paragraphs>
  <ScaleCrop>false</ScaleCrop>
  <Company>Microsoft</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aygov</dc:creator>
  <cp:lastModifiedBy>aygov</cp:lastModifiedBy>
  <cp:revision>3</cp:revision>
  <dcterms:created xsi:type="dcterms:W3CDTF">2011-09-13T18:53:00Z</dcterms:created>
  <dcterms:modified xsi:type="dcterms:W3CDTF">2011-09-13T18:56:00Z</dcterms:modified>
</cp:coreProperties>
</file>